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left="426" w:right="827" w:firstLine="0"/>
        <w:jc w:val="both"/>
        <w:rPr>
          <w:rFonts w:ascii="TTE195A798t00" w:cs="TTE195A798t00" w:hAnsi="TTE195A798t00" w:eastAsia="TTE195A798t00"/>
          <w:sz w:val="28"/>
          <w:szCs w:val="28"/>
        </w:rPr>
      </w:pPr>
      <w:r>
        <w:rPr>
          <w:color w:val="0070c0"/>
          <w:u w:color="0070c0"/>
        </w:rPr>
        <w:drawing>
          <wp:inline distT="0" distB="0" distL="0" distR="0">
            <wp:extent cx="2139315" cy="1233479"/>
            <wp:effectExtent l="0" t="0" r="0" b="0"/>
            <wp:docPr id="1073741825" name="officeArt object" descr="cid:D2487CDC-2AED-4489-9D8F-46EB8626154E@homenet.telecomitalia.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id:D2487CDC-2AED-4489-9D8F-46EB8626154E@homenet.telecomitalia.it" descr="cid:D2487CDC-2AED-4489-9D8F-46EB8626154E@homenet.telecomitalia.i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2334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color w:val="17365d"/>
          <w:sz w:val="24"/>
          <w:szCs w:val="24"/>
          <w:u w:color="17365d"/>
        </w:rPr>
      </w:pPr>
      <w:r>
        <w:rPr>
          <w:rFonts w:ascii="Baskerville Old Face" w:cs="Baskerville Old Face" w:hAnsi="Baskerville Old Face" w:eastAsia="Baskerville Old Face"/>
          <w:color w:val="17365d"/>
          <w:sz w:val="24"/>
          <w:szCs w:val="24"/>
          <w:u w:color="17365d"/>
          <w:rtl w:val="0"/>
          <w:lang w:val="it-IT"/>
        </w:rPr>
        <w:t xml:space="preserve">                                                                   Parrocchia Santi Giovanni Battista e Martino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</w:rPr>
      </w:pPr>
      <w:r>
        <w:rPr>
          <w:rFonts w:ascii="Baskerville Old Face" w:cs="Baskerville Old Face" w:hAnsi="Baskerville Old Face" w:eastAsia="Baskerville Old Face"/>
          <w:color w:val="17365d"/>
          <w:sz w:val="24"/>
          <w:szCs w:val="24"/>
          <w:u w:color="17365d"/>
          <w:rtl w:val="0"/>
          <w:lang w:val="it-IT"/>
        </w:rPr>
        <w:t xml:space="preserve">                                                                         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 xml:space="preserve">Via S. Ciriaco 32 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 xml:space="preserve">– 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>10073 CIRIE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 xml:space="preserve">’ – 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>011 9214551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color w:val="548dd4"/>
          <w:sz w:val="24"/>
          <w:szCs w:val="24"/>
          <w:u w:color="548dd4"/>
        </w:rPr>
      </w:pPr>
      <w:r>
        <w:rPr>
          <w:rFonts w:ascii="Baskerville Old Face" w:cs="Baskerville Old Face" w:hAnsi="Baskerville Old Face" w:eastAsia="Baskerville Old Face"/>
          <w:color w:val="548dd4"/>
          <w:sz w:val="24"/>
          <w:szCs w:val="24"/>
          <w:u w:color="548dd4"/>
          <w:rtl w:val="0"/>
          <w:lang w:val="it-IT"/>
        </w:rPr>
        <w:t xml:space="preserve">                                                                                                                              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40"/>
          <w:szCs w:val="40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40"/>
          <w:szCs w:val="40"/>
        </w:rPr>
      </w:pPr>
      <w:r>
        <w:rPr>
          <w:rFonts w:ascii="Baskerville Old Face" w:cs="Baskerville Old Face" w:hAnsi="Baskerville Old Face" w:eastAsia="Baskerville Old Face"/>
          <w:sz w:val="40"/>
          <w:szCs w:val="40"/>
          <w:rtl w:val="0"/>
          <w:lang w:val="it-IT"/>
        </w:rPr>
        <w:t>REGOLAMENTO PER L</w:t>
      </w:r>
      <w:r>
        <w:rPr>
          <w:rFonts w:ascii="Baskerville Old Face" w:cs="Baskerville Old Face" w:hAnsi="Baskerville Old Face" w:eastAsia="Baskerville Old Face"/>
          <w:sz w:val="40"/>
          <w:szCs w:val="40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40"/>
          <w:szCs w:val="40"/>
          <w:rtl w:val="0"/>
          <w:lang w:val="it-IT"/>
        </w:rPr>
        <w:t xml:space="preserve">UTILIZZO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40"/>
          <w:szCs w:val="40"/>
        </w:rPr>
      </w:pPr>
      <w:r>
        <w:rPr>
          <w:rFonts w:ascii="Baskerville Old Face" w:cs="Baskerville Old Face" w:hAnsi="Baskerville Old Face" w:eastAsia="Baskerville Old Face"/>
          <w:sz w:val="40"/>
          <w:szCs w:val="40"/>
          <w:rtl w:val="0"/>
          <w:lang w:val="it-IT"/>
        </w:rPr>
        <w:t>DEL TEATRO MAGNETTI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40"/>
          <w:szCs w:val="40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1.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Obiettivi e finalit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à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Il Teatro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“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Magnetti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”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di propriet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della Parrocchia Santi Giovanni Battista e Martino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sito in Ciri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Via Cavour 28 nel complesso dell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Oratorio.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Lo scopo dell'utilizzo del teatro consiste nel favorire e contribuire al mantenimento ed incremento dell'attivit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culturale d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interesse per la Comunit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à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,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intera cittadinanza ed il territorio.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Devono essere garantiti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educazione, la promozione e lo svolgimento esclusivamente di attivit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compatibili con la struttura ed in particolare: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attivit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teatrali;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attivit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musicali;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attivit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cinematografiche;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attivit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di spettacolo;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convegni;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conferenze;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formazione.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2. Presupposti alla concessione del Teatro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Considerato che il teatro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una sala ricreativa parrocchiale, con presupposti e morali  ben precisi non possono essere concessi permessi per attivit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non in linea con suddetti principi.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3. Richieste per l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utilizzo del Teatro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Le domande per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uso del teatro dovranno essere redatte sull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apposito modulo e consegnate all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Ufficio Parrocchiale in Via San Ciriaco 32 - Ciri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che provveder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ad esaminarle.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La Parrocchia pu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ò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concedere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uso del Teatro ad Enti ed Associazioni anche con stipula di Convenzione tra le parti.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4. Regolamento del Teatro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Unitamente al modulo di richiesta, il Richiedente dovr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restituire una copia del presente Regolamento, debitamente controfirmata, quale conferma della presa visione e dell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accettazione dello stesso.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Revoca della concessione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La Parrocchia proprietaria del Teatro ha facolt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di revocare od annullare la concessione in qualunque momento, per comprovati motivi di forza maggiore, senza che il soggetto richiedente/concessionario possa richiedere risarcimento o penale a qualsiasi titolo.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In tal caso il Teatro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sollevato da ogni obbligo di risarcimento di qualsiasi spesa sostenuta o impegnata dal soggetto richiedente/concessionario, eccezione fatta per la tariffa di concessione versata; in questo caso il soggetto richiedente/concessionario potr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à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, in alternativa, o chiedere il rimborso della somma pagata o mantenere il deposito in conto del corrispettivo per ottenere analoga successiva concessione in altra data da concordare.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In nessun altro caso oltre quello del comma precedente si proceder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al rimborso dell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importo versato.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Il soggetto richiedente/concessionario, dopo aver preso visione delle presenti modalit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à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, dovr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sottoscrivere apposito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“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Atto di accettazione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”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e, conseguentemente, si impegna ad essere responsabile, anche a nome dell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organismo da lui rappresentato, per ogni danno a cose o persone che dovesse verificarsi durante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uso dei locali richiesti.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Tale responsabilit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comprende anche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uso dell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apparecchiatura tecnica utilizzata e per la quale ha chiesto il permesso di installazione.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5. Modalit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d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uso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Il Teatro deve essere utilizzato esclusivamente per gli scopi cui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stato destinato e nel pieno rispetto delle disposizioni di legge.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uso del Teatro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vincolato alla capienza della sala che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di n. 147 posti a sedere.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La gestione del Teatro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curata direttamente dalla Parrocchia Santi Giovanni Battista e Martino la quale pu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ò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avvalersi di terzi mediante apposita Convenzione.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attrezzatura impiantistica in dotazione al Teatro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costituita da: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tbl>
      <w:tblPr>
        <w:tblW w:w="9232" w:type="dxa"/>
        <w:jc w:val="left"/>
        <w:tblInd w:w="7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3"/>
        <w:gridCol w:w="160"/>
        <w:gridCol w:w="1666"/>
        <w:gridCol w:w="1454"/>
        <w:gridCol w:w="1190"/>
        <w:gridCol w:w="160"/>
        <w:gridCol w:w="2159"/>
      </w:tblGrid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2443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Graticcia:</w:t>
            </w:r>
          </w:p>
        </w:tc>
        <w:tc>
          <w:tcPr>
            <w:tcW w:type="dxa" w:w="6789"/>
            <w:gridSpan w:val="6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rocchettiera fissa</w:t>
            </w:r>
          </w:p>
        </w:tc>
      </w:tr>
      <w:tr>
        <w:tblPrEx>
          <w:shd w:val="clear" w:color="auto" w:fill="ced7e7"/>
        </w:tblPrEx>
        <w:trPr>
          <w:trHeight w:val="863" w:hRule="atLeast"/>
        </w:trPr>
        <w:tc>
          <w:tcPr>
            <w:tcW w:type="dxa" w:w="24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Parcheggio riservato alla compagnia e al camion:</w:t>
            </w:r>
          </w:p>
        </w:tc>
        <w:tc>
          <w:tcPr>
            <w:tcW w:type="dxa" w:w="6789"/>
            <w:gridSpan w:val="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 cortile interno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clear" w:color="auto" w:fill="ffff00"/>
                <w:vertAlign w:val="baseline"/>
                <w:rtl w:val="0"/>
                <w:lang w:val="it-IT"/>
              </w:rPr>
              <w:t>accesso difficoltoso strada stretta per mezzi superiori a mt. 6 di lunghezza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              </w:t>
            </w:r>
          </w:p>
        </w:tc>
      </w:tr>
      <w:tr>
        <w:tblPrEx>
          <w:shd w:val="clear" w:color="auto" w:fill="ced7e7"/>
        </w:tblPrEx>
        <w:trPr>
          <w:trHeight w:val="1063" w:hRule="atLeast"/>
        </w:trPr>
        <w:tc>
          <w:tcPr>
            <w:tcW w:type="dxa" w:w="24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Camerini singoli, n.</w:t>
            </w:r>
          </w:p>
        </w:tc>
        <w:tc>
          <w:tcPr>
            <w:tcW w:type="dxa" w:w="3280"/>
            <w:gridSpan w:val="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2</w:t>
            </w:r>
          </w:p>
        </w:tc>
        <w:tc>
          <w:tcPr>
            <w:tcW w:type="dxa" w:w="1350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servizi:</w:t>
            </w:r>
          </w:p>
        </w:tc>
        <w:tc>
          <w:tcPr>
            <w:tcW w:type="dxa" w:w="215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SI</w:t>
            </w:r>
          </w:p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24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Capienza</w:t>
            </w:r>
          </w:p>
        </w:tc>
        <w:tc>
          <w:tcPr>
            <w:tcW w:type="dxa" w:w="6789"/>
            <w:gridSpan w:val="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147 POSTI A SEDERE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24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Uscite autostradale:</w:t>
            </w:r>
          </w:p>
        </w:tc>
        <w:tc>
          <w:tcPr>
            <w:tcW w:type="dxa" w:w="6789"/>
            <w:gridSpan w:val="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Uscita Caselle e proseguire SP2 Caselle Ciri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è</w:t>
            </w:r>
          </w:p>
        </w:tc>
      </w:tr>
      <w:tr>
        <w:tblPrEx>
          <w:shd w:val="clear" w:color="auto" w:fill="ced7e7"/>
        </w:tblPrEx>
        <w:trPr>
          <w:trHeight w:val="768" w:hRule="atLeast"/>
        </w:trPr>
        <w:tc>
          <w:tcPr>
            <w:tcW w:type="dxa" w:w="24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Note:</w:t>
            </w:r>
          </w:p>
        </w:tc>
        <w:tc>
          <w:tcPr>
            <w:tcW w:type="dxa" w:w="6789"/>
            <w:gridSpan w:val="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0"/>
                <w:lang w:val="it-IT"/>
              </w:rPr>
              <w:t>NON E</w:t>
            </w:r>
            <w:r>
              <w:rPr>
                <w:rFonts w:ascii="Baskerville Old Face" w:cs="Baskerville Old Face" w:hAnsi="Baskerville Old Face" w:eastAsia="Baskerville Old Face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0"/>
                <w:lang w:val="it-IT"/>
              </w:rPr>
              <w:t xml:space="preserve">’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0"/>
                <w:lang w:val="it-IT"/>
              </w:rPr>
              <w:t>POSSIBILE PIANTARE CHIODI /AVVITARE VITI SUL PALCO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0"/>
                <w:lang w:val="it-IT"/>
              </w:rPr>
              <w:t>USARE MACCHINARI CHE PRODUCONO FUMO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923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IMPIANTO ELETTRICO</w:t>
            </w:r>
          </w:p>
        </w:tc>
      </w:tr>
      <w:tr>
        <w:tblPrEx>
          <w:shd w:val="clear" w:color="auto" w:fill="ced7e7"/>
        </w:tblPrEx>
        <w:trPr>
          <w:trHeight w:val="304" w:hRule="atLeast"/>
        </w:trPr>
        <w:tc>
          <w:tcPr>
            <w:tcW w:type="dxa" w:w="2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Attacco elettrico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–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Kw: </w:t>
            </w:r>
          </w:p>
        </w:tc>
        <w:tc>
          <w:tcPr>
            <w:tcW w:type="dxa" w:w="1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15</w:t>
            </w:r>
          </w:p>
        </w:tc>
        <w:tc>
          <w:tcPr>
            <w:tcW w:type="dxa" w:w="26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3 F + N + T . 380</w:t>
            </w:r>
          </w:p>
        </w:tc>
        <w:tc>
          <w:tcPr>
            <w:tcW w:type="dxa" w:w="23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319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239" w:firstLine="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2 prese limitate a 16A</w:t>
            </w:r>
          </w:p>
        </w:tc>
      </w:tr>
      <w:tr>
        <w:tblPrEx>
          <w:shd w:val="clear" w:color="auto" w:fill="ced7e7"/>
        </w:tblPrEx>
        <w:trPr>
          <w:trHeight w:val="304" w:hRule="atLeast"/>
        </w:trPr>
        <w:tc>
          <w:tcPr>
            <w:tcW w:type="dxa" w:w="2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Tipo di attacco:</w:t>
            </w:r>
          </w:p>
        </w:tc>
        <w:tc>
          <w:tcPr>
            <w:tcW w:type="dxa" w:w="1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2 prese 32A</w:t>
            </w:r>
          </w:p>
        </w:tc>
        <w:tc>
          <w:tcPr>
            <w:tcW w:type="dxa" w:w="26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Morsettiera:</w:t>
            </w:r>
          </w:p>
        </w:tc>
        <w:tc>
          <w:tcPr>
            <w:tcW w:type="dxa" w:w="23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319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239" w:firstLine="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1078" w:hRule="atLeast"/>
        </w:trPr>
        <w:tc>
          <w:tcPr>
            <w:tcW w:type="dxa" w:w="2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Presa da:</w:t>
            </w:r>
          </w:p>
        </w:tc>
        <w:tc>
          <w:tcPr>
            <w:tcW w:type="dxa" w:w="1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Ritorni elettrici:</w:t>
            </w:r>
          </w:p>
        </w:tc>
        <w:tc>
          <w:tcPr>
            <w:tcW w:type="dxa" w:w="23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12 ritorni 1</w:t>
            </w:r>
            <w:r>
              <w:rPr>
                <w:rFonts w:ascii="Baskerville Old Face" w:cs="Baskerville Old Face" w:hAnsi="Baskerville Old Face" w:eastAsia="Baskerville Old Face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°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americana 6 ritorni 2</w:t>
            </w:r>
            <w:r>
              <w:rPr>
                <w:rFonts w:ascii="Baskerville Old Face" w:cs="Baskerville Old Face" w:hAnsi="Baskerville Old Face" w:eastAsia="Baskerville Old Face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°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americana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6 ritorni 3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°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americana</w:t>
            </w:r>
          </w:p>
        </w:tc>
      </w:tr>
      <w:tr>
        <w:tblPrEx>
          <w:shd w:val="clear" w:color="auto" w:fill="ced7e7"/>
        </w:tblPrEx>
        <w:trPr>
          <w:trHeight w:val="304" w:hRule="atLeast"/>
        </w:trPr>
        <w:tc>
          <w:tcPr>
            <w:tcW w:type="dxa" w:w="2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Staffe in sala per luci</w:t>
            </w:r>
          </w:p>
        </w:tc>
        <w:tc>
          <w:tcPr>
            <w:tcW w:type="dxa" w:w="662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 2 ai lati con 3 fari ciascuna da 1000 W</w:t>
            </w:r>
          </w:p>
        </w:tc>
      </w:tr>
      <w:tr>
        <w:tblPrEx>
          <w:shd w:val="clear" w:color="auto" w:fill="ced7e7"/>
        </w:tblPrEx>
        <w:trPr>
          <w:trHeight w:val="1777" w:hRule="atLeast"/>
        </w:trPr>
        <w:tc>
          <w:tcPr>
            <w:tcW w:type="dxa" w:w="2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Disponibilit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materiali luci:</w:t>
            </w:r>
          </w:p>
        </w:tc>
        <w:tc>
          <w:tcPr>
            <w:tcW w:type="dxa" w:w="662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Console  ADB SWING12/24 </w:t>
            </w:r>
            <w:r>
              <w:rPr>
                <w:rFonts w:ascii="Baskerville Old Face" w:cs="Baskerville Old Face" w:hAnsi="Baskerville Old Face" w:eastAsia="Baskerville Old Face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6 PC 1 KW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2 DIMMER 6 CH </w:t>
            </w:r>
            <w:r>
              <w:rPr>
                <w:rFonts w:ascii="Baskerville Old Face" w:cs="Baskerville Old Face" w:hAnsi="Baskerville Old Face" w:eastAsia="Baskerville Old Face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BETAPACK Zero 88 </w:t>
            </w:r>
            <w:r>
              <w:rPr>
                <w:rFonts w:ascii="Baskerville Old Face" w:cs="Baskerville Old Face" w:hAnsi="Baskerville Old Face" w:eastAsia="Baskerville Old Face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tot ale 12 CH       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7 FARI DA 500 W          2 FARI DOMINO DA 1000 W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MIXER 4 PAR 64 CP 62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2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Disponibilit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materiali fonici:</w:t>
            </w:r>
          </w:p>
        </w:tc>
        <w:tc>
          <w:tcPr>
            <w:tcW w:type="dxa" w:w="662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      16 CANALI               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0"/>
                <w:lang w:val="it-IT"/>
              </w:rPr>
              <w:t>NO LETTORE CD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SUL PALCO PROIETTORE X RETROPROIEZIONE</w:t>
            </w:r>
          </w:p>
        </w:tc>
      </w:tr>
    </w:tbl>
    <w:p>
      <w:pPr>
        <w:pStyle w:val="Normal.0"/>
        <w:widowControl w:val="0"/>
        <w:spacing w:after="0" w:line="240" w:lineRule="auto"/>
        <w:ind w:left="642" w:hanging="642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widowControl w:val="0"/>
        <w:spacing w:after="0" w:line="240" w:lineRule="auto"/>
        <w:ind w:left="534" w:hanging="534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jc w:val="both"/>
        <w:rPr>
          <w:rFonts w:ascii="Baskerville Old Face" w:cs="Baskerville Old Face" w:hAnsi="Baskerville Old Face" w:eastAsia="Baskerville Old Face"/>
          <w:sz w:val="14"/>
          <w:szCs w:val="14"/>
        </w:rPr>
      </w:pPr>
    </w:p>
    <w:tbl>
      <w:tblPr>
        <w:tblW w:w="963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55"/>
        <w:gridCol w:w="289"/>
        <w:gridCol w:w="1710"/>
        <w:gridCol w:w="160"/>
        <w:gridCol w:w="2476"/>
        <w:gridCol w:w="160"/>
        <w:gridCol w:w="2389"/>
      </w:tblGrid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9639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jc w:val="both"/>
            </w:pPr>
            <w:r>
              <w:rPr>
                <w:rFonts w:ascii="Baskerville Old Face" w:cs="Baskerville Old Face" w:hAnsi="Baskerville Old Face" w:eastAsia="Baskerville Old Fac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DESCRIZIONE TECNICA E DIMENSIONI PALCO</w:t>
            </w:r>
          </w:p>
        </w:tc>
      </w:tr>
      <w:tr>
        <w:tblPrEx>
          <w:shd w:val="clear" w:color="auto" w:fill="ced7e7"/>
        </w:tblPrEx>
        <w:trPr>
          <w:trHeight w:val="779" w:hRule="atLeast"/>
        </w:trPr>
        <w:tc>
          <w:tcPr>
            <w:tcW w:type="dxa" w:w="27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Passaggio Palco </w:t>
            </w:r>
            <w:r>
              <w:rPr>
                <w:rFonts w:ascii="Baskerville Old Face" w:cs="Baskerville Old Face" w:hAnsi="Baskerville Old Face" w:eastAsia="Baskerville Old Face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–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Sala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Posto Regia</w:t>
            </w:r>
          </w:p>
        </w:tc>
        <w:tc>
          <w:tcPr>
            <w:tcW w:type="dxa" w:w="18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SI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SI</w:t>
            </w:r>
          </w:p>
        </w:tc>
        <w:tc>
          <w:tcPr>
            <w:tcW w:type="dxa" w:w="26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Sipario:</w:t>
            </w:r>
          </w:p>
        </w:tc>
        <w:tc>
          <w:tcPr>
            <w:tcW w:type="dxa" w:w="2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319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239" w:firstLine="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Elettrico (interfono palco e regia)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7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Inquadratura nera:</w:t>
            </w:r>
          </w:p>
        </w:tc>
        <w:tc>
          <w:tcPr>
            <w:tcW w:type="dxa" w:w="68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SI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Profondit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( a )</w:t>
            </w:r>
          </w:p>
        </w:tc>
        <w:tc>
          <w:tcPr>
            <w:tcW w:type="dxa" w:w="19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7,00</w:t>
            </w:r>
          </w:p>
        </w:tc>
        <w:tc>
          <w:tcPr>
            <w:tcW w:type="dxa" w:w="26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Altezza ( e )</w:t>
            </w:r>
          </w:p>
        </w:tc>
        <w:tc>
          <w:tcPr>
            <w:tcW w:type="dxa" w:w="25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3,90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Profondit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( b )</w:t>
            </w:r>
          </w:p>
        </w:tc>
        <w:tc>
          <w:tcPr>
            <w:tcW w:type="dxa" w:w="19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7,00</w:t>
            </w:r>
          </w:p>
        </w:tc>
        <w:tc>
          <w:tcPr>
            <w:tcW w:type="dxa" w:w="26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Altezza ( f )</w:t>
            </w:r>
          </w:p>
        </w:tc>
        <w:tc>
          <w:tcPr>
            <w:tcW w:type="dxa" w:w="25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4,00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Larghezza ( c )</w:t>
            </w:r>
          </w:p>
        </w:tc>
        <w:tc>
          <w:tcPr>
            <w:tcW w:type="dxa" w:w="19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5,20</w:t>
            </w:r>
          </w:p>
        </w:tc>
        <w:tc>
          <w:tcPr>
            <w:tcW w:type="dxa" w:w="26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Altezza ( g )</w:t>
            </w:r>
          </w:p>
        </w:tc>
        <w:tc>
          <w:tcPr>
            <w:tcW w:type="dxa" w:w="25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4,90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Larghezza ( d )</w:t>
            </w:r>
          </w:p>
        </w:tc>
        <w:tc>
          <w:tcPr>
            <w:tcW w:type="dxa" w:w="19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8,00</w:t>
            </w:r>
          </w:p>
        </w:tc>
        <w:tc>
          <w:tcPr>
            <w:tcW w:type="dxa" w:w="26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Altezza ( h )</w:t>
            </w:r>
          </w:p>
        </w:tc>
        <w:tc>
          <w:tcPr>
            <w:tcW w:type="dxa" w:w="25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Declivio %</w:t>
            </w:r>
          </w:p>
        </w:tc>
        <w:tc>
          <w:tcPr>
            <w:tcW w:type="dxa" w:w="19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Si - 5% circa</w:t>
            </w:r>
          </w:p>
        </w:tc>
        <w:tc>
          <w:tcPr>
            <w:tcW w:type="dxa" w:w="26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Distanza 1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superscript"/>
                <w:rtl w:val="0"/>
                <w:lang w:val="it-IT"/>
              </w:rPr>
              <w:t>a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 Fila ( i )</w:t>
            </w:r>
          </w:p>
        </w:tc>
        <w:tc>
          <w:tcPr>
            <w:tcW w:type="dxa" w:w="25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1,35</w:t>
            </w:r>
          </w:p>
        </w:tc>
      </w:tr>
      <w:tr>
        <w:tblPrEx>
          <w:shd w:val="clear" w:color="auto" w:fill="ced7e7"/>
        </w:tblPrEx>
        <w:trPr>
          <w:trHeight w:val="579" w:hRule="atLeast"/>
        </w:trPr>
        <w:tc>
          <w:tcPr>
            <w:tcW w:type="dxa" w:w="2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Dimensioni Porte scarico</w:t>
            </w:r>
          </w:p>
        </w:tc>
        <w:tc>
          <w:tcPr>
            <w:tcW w:type="dxa" w:w="19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1,25 x 2,00</w:t>
            </w:r>
          </w:p>
        </w:tc>
        <w:tc>
          <w:tcPr>
            <w:tcW w:type="dxa" w:w="26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Disponibilit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corde n.</w:t>
            </w:r>
          </w:p>
        </w:tc>
        <w:tc>
          <w:tcPr>
            <w:tcW w:type="dxa" w:w="25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Baskerville Old Face" w:cs="Baskerville Old Face" w:hAnsi="Baskerville Old Face" w:eastAsia="Baskerville Old Fac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10</w:t>
            </w:r>
          </w:p>
        </w:tc>
      </w:tr>
    </w:tbl>
    <w:p>
      <w:pPr>
        <w:pStyle w:val="Normal.0"/>
        <w:widowControl w:val="0"/>
        <w:spacing w:line="240" w:lineRule="auto"/>
        <w:ind w:left="216" w:hanging="216"/>
        <w:rPr>
          <w:rFonts w:ascii="Baskerville Old Face" w:cs="Baskerville Old Face" w:hAnsi="Baskerville Old Face" w:eastAsia="Baskerville Old Face"/>
          <w:sz w:val="14"/>
          <w:szCs w:val="14"/>
        </w:rPr>
      </w:pPr>
    </w:p>
    <w:p>
      <w:pPr>
        <w:pStyle w:val="Normal.0"/>
        <w:widowControl w:val="0"/>
        <w:spacing w:line="240" w:lineRule="auto"/>
        <w:ind w:left="108" w:hanging="108"/>
        <w:jc w:val="both"/>
        <w:rPr>
          <w:rFonts w:ascii="Baskerville Old Face" w:cs="Baskerville Old Face" w:hAnsi="Baskerville Old Face" w:eastAsia="Baskerville Old Face"/>
          <w:sz w:val="14"/>
          <w:szCs w:val="14"/>
        </w:rPr>
      </w:pPr>
    </w:p>
    <w:p>
      <w:pPr>
        <w:pStyle w:val="Normal.0"/>
        <w:jc w:val="both"/>
        <w:rPr>
          <w:rFonts w:ascii="Baskerville Old Face" w:cs="Baskerville Old Face" w:hAnsi="Baskerville Old Face" w:eastAsia="Baskerville Old Face"/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rFonts w:ascii="Baskerville Old Face" w:cs="Baskerville Old Face" w:hAnsi="Baskerville Old Face" w:eastAsia="Baskerville Old Face"/>
          <w:b w:val="1"/>
          <w:bCs w:val="1"/>
          <w:sz w:val="20"/>
          <w:szCs w:val="20"/>
        </w:rPr>
      </w:pP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118664</wp:posOffset>
                </wp:positionH>
                <wp:positionV relativeFrom="line">
                  <wp:posOffset>-94535</wp:posOffset>
                </wp:positionV>
                <wp:extent cx="2057400" cy="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0152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9.3pt;margin-top:-7.4pt;width:162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8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line">
                  <wp:posOffset>6984</wp:posOffset>
                </wp:positionV>
                <wp:extent cx="2" cy="194310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" cy="1943100"/>
                        </a:xfrm>
                        <a:prstGeom prst="line">
                          <a:avLst/>
                        </a:prstGeom>
                        <a:noFill/>
                        <a:ln w="10152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4pt;margin-top:0.5pt;width:0.0pt;height:153.0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8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line">
                  <wp:posOffset>6984</wp:posOffset>
                </wp:positionV>
                <wp:extent cx="2" cy="194310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" cy="1943100"/>
                        </a:xfrm>
                        <a:prstGeom prst="line">
                          <a:avLst/>
                        </a:prstGeom>
                        <a:noFill/>
                        <a:ln w="10152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63.4pt;margin-top:0.5pt;width:0.0pt;height:153.0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8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214857</wp:posOffset>
                </wp:positionH>
                <wp:positionV relativeFrom="line">
                  <wp:posOffset>121285</wp:posOffset>
                </wp:positionV>
                <wp:extent cx="1" cy="171450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171450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6.9pt;margin-top:9.6pt;width:0.0pt;height:135.0pt;z-index:25166540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7pt" dashstyle="dash" endcap="flat" miterlimit="800.0%" joinstyle="miter" linestyle="single" startarrow="block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1013051</wp:posOffset>
                </wp:positionH>
                <wp:positionV relativeFrom="line">
                  <wp:posOffset>121285</wp:posOffset>
                </wp:positionV>
                <wp:extent cx="2" cy="205740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" cy="205740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79.8pt;margin-top:9.6pt;width:0.0pt;height:162.0pt;z-index:25166643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7pt" dashstyle="dash" endcap="flat" miterlimit="800.0%" joinstyle="miter" linestyle="single" startarrow="block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2633265</wp:posOffset>
                </wp:positionH>
                <wp:positionV relativeFrom="line">
                  <wp:posOffset>-94535</wp:posOffset>
                </wp:positionV>
                <wp:extent cx="1828800" cy="0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0152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07.3pt;margin-top:-7.4pt;width:144.0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8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line">
                  <wp:posOffset>6984</wp:posOffset>
                </wp:positionV>
                <wp:extent cx="2" cy="2057400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" cy="2057400"/>
                        </a:xfrm>
                        <a:prstGeom prst="line">
                          <a:avLst/>
                        </a:prstGeom>
                        <a:noFill/>
                        <a:ln w="10152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99.4pt;margin-top:0.5pt;width:0.0pt;height:162.0pt;z-index:25166950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8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line">
                  <wp:posOffset>6983</wp:posOffset>
                </wp:positionV>
                <wp:extent cx="0" cy="571502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71502"/>
                        </a:xfrm>
                        <a:prstGeom prst="line">
                          <a:avLst/>
                        </a:prstGeom>
                        <a:noFill/>
                        <a:ln w="10152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343.4pt;margin-top:0.5pt;width:0.0pt;height:45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8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2729457</wp:posOffset>
                </wp:positionH>
                <wp:positionV relativeFrom="line">
                  <wp:posOffset>121285</wp:posOffset>
                </wp:positionV>
                <wp:extent cx="2" cy="1943100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" cy="194310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214.9pt;margin-top:9.6pt;width:0.0pt;height:153.0pt;z-index:25168179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7pt" dashstyle="dash" endcap="flat" miterlimit="800.0%" joinstyle="miter" linestyle="single" startarrow="block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both"/>
        <w:rPr>
          <w:rFonts w:ascii="Baskerville Old Face" w:cs="Baskerville Old Face" w:hAnsi="Baskerville Old Face" w:eastAsia="Baskerville Old Face"/>
        </w:rPr>
      </w:pP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118664</wp:posOffset>
                </wp:positionH>
                <wp:positionV relativeFrom="line">
                  <wp:posOffset>1702513</wp:posOffset>
                </wp:positionV>
                <wp:extent cx="457200" cy="0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0152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9.3pt;margin-top:134.1pt;width:36.0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8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1718864</wp:posOffset>
                </wp:positionH>
                <wp:positionV relativeFrom="line">
                  <wp:posOffset>1702513</wp:posOffset>
                </wp:positionV>
                <wp:extent cx="457202" cy="0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2" cy="0"/>
                        </a:xfrm>
                        <a:prstGeom prst="line">
                          <a:avLst/>
                        </a:prstGeom>
                        <a:noFill/>
                        <a:ln w="10152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35.3pt;margin-top:134.1pt;width:36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8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483704</wp:posOffset>
                </wp:positionH>
                <wp:positionV relativeFrom="line">
                  <wp:posOffset>1794674</wp:posOffset>
                </wp:positionV>
                <wp:extent cx="1143001" cy="0"/>
                <wp:effectExtent l="0" t="0" r="0" b="0"/>
                <wp:wrapNone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1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8.1pt;margin-top:141.3pt;width:90.0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dash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  <w:rtl w:val="0"/>
          <w:lang w:val="it-IT"/>
        </w:rPr>
        <w:t xml:space="preserve">         </w:t>
      </w:r>
      <w:r>
        <w:rPr>
          <w:rFonts w:ascii="Baskerville Old Face" w:cs="Baskerville Old Face" w:hAnsi="Baskerville Old Face" w:eastAsia="Baskerville Old Face"/>
          <w:sz w:val="18"/>
          <w:szCs w:val="18"/>
          <w:rtl w:val="0"/>
          <w:lang w:val="it-IT"/>
        </w:rPr>
        <w:t xml:space="preserve">b                    </w:t>
      </w:r>
      <w:r>
        <w:rPr>
          <w:rFonts w:ascii="Baskerville Old Face" w:cs="Baskerville Old Face" w:hAnsi="Baskerville Old Face" w:eastAsia="Baskerville Old Face"/>
          <w:rtl w:val="0"/>
          <w:lang w:val="it-IT"/>
        </w:rPr>
        <w:t xml:space="preserve">    a                                 </w:t>
      </w:r>
    </w:p>
    <w:p>
      <w:pPr>
        <w:pStyle w:val="Normal.0"/>
        <w:jc w:val="both"/>
        <w:rPr>
          <w:rFonts w:ascii="Baskerville Old Face" w:cs="Baskerville Old Face" w:hAnsi="Baskerville Old Face" w:eastAsia="Baskerville Old Face"/>
        </w:rPr>
      </w:pP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2569904</wp:posOffset>
                </wp:positionH>
                <wp:positionV relativeFrom="line">
                  <wp:posOffset>-9586</wp:posOffset>
                </wp:positionV>
                <wp:extent cx="1828800" cy="0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202.4pt;margin-top:-0.8pt;width:144.0pt;height:0.0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3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3186657</wp:posOffset>
                </wp:positionH>
                <wp:positionV relativeFrom="line">
                  <wp:posOffset>28575</wp:posOffset>
                </wp:positionV>
                <wp:extent cx="1" cy="1714500"/>
                <wp:effectExtent l="0" t="0" r="0" b="0"/>
                <wp:wrapNone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171450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250.9pt;margin-top:2.2pt;width:0.0pt;height:135.0pt;z-index:25168281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7pt" dashstyle="dash" endcap="flat" miterlimit="800.0%" joinstyle="miter" linestyle="single" startarrow="block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  <w:rtl w:val="0"/>
          <w:lang w:val="it-IT"/>
        </w:rPr>
        <w:t xml:space="preserve">        </w:t>
      </w:r>
    </w:p>
    <w:p>
      <w:pPr>
        <w:pStyle w:val="Normal.0"/>
        <w:jc w:val="both"/>
        <w:rPr>
          <w:rFonts w:ascii="Baskerville Old Face" w:cs="Baskerville Old Face" w:hAnsi="Baskerville Old Face" w:eastAsia="Baskerville Old Face"/>
        </w:rPr>
      </w:pP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4329657</wp:posOffset>
                </wp:positionH>
                <wp:positionV relativeFrom="line">
                  <wp:posOffset>81913</wp:posOffset>
                </wp:positionV>
                <wp:extent cx="0" cy="1485900"/>
                <wp:effectExtent l="0" t="0" r="0" b="0"/>
                <wp:wrapNone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340.9pt;margin-top:6.4pt;width:0.0pt;height:117.0pt;z-index: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dash" endcap="flat" miterlimit="800.0%" joinstyle="miter" linestyle="single" startarrow="block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  <w:rtl w:val="0"/>
          <w:lang w:val="it-IT"/>
        </w:rPr>
        <w:t xml:space="preserve">            </w:t>
      </w:r>
    </w:p>
    <w:p>
      <w:pPr>
        <w:pStyle w:val="Normal.0"/>
        <w:jc w:val="both"/>
        <w:rPr>
          <w:rFonts w:ascii="Baskerville Old Face" w:cs="Baskerville Old Face" w:hAnsi="Baskerville Old Face" w:eastAsia="Baskerville Old Face"/>
        </w:rPr>
      </w:pPr>
      <w:r>
        <w:rPr>
          <w:rFonts w:ascii="Baskerville Old Face" w:cs="Baskerville Old Face" w:hAnsi="Baskerville Old Face" w:eastAsia="Baskerville Old Face"/>
          <w:rtl w:val="0"/>
          <w:lang w:val="it-IT"/>
        </w:rPr>
        <w:t xml:space="preserve">                                                                                                                                   </w:t>
      </w:r>
    </w:p>
    <w:p>
      <w:pPr>
        <w:pStyle w:val="Normal.0"/>
        <w:jc w:val="both"/>
        <w:rPr>
          <w:rFonts w:ascii="Baskerville Old Face" w:cs="Baskerville Old Face" w:hAnsi="Baskerville Old Face" w:eastAsia="Baskerville Old Face"/>
        </w:rPr>
      </w:pPr>
      <w:r>
        <w:rPr>
          <w:rFonts w:ascii="Baskerville Old Face" w:cs="Baskerville Old Face" w:hAnsi="Baskerville Old Face" w:eastAsia="Baskerville Old Face"/>
          <w:rtl w:val="0"/>
          <w:lang w:val="it-IT"/>
        </w:rPr>
        <w:t xml:space="preserve">                     d                                                  g           f                            e             </w:t>
      </w:r>
    </w:p>
    <w:p>
      <w:pPr>
        <w:pStyle w:val="Normal.0"/>
        <w:jc w:val="both"/>
        <w:rPr>
          <w:rFonts w:ascii="Baskerville Old Face" w:cs="Baskerville Old Face" w:hAnsi="Baskerville Old Face" w:eastAsia="Baskerville Old Face"/>
        </w:rPr>
      </w:pP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140803</wp:posOffset>
                </wp:positionH>
                <wp:positionV relativeFrom="line">
                  <wp:posOffset>-26276</wp:posOffset>
                </wp:positionV>
                <wp:extent cx="1828800" cy="1"/>
                <wp:effectExtent l="0" t="0" r="0" b="0"/>
                <wp:wrapNone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28800" cy="1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11.1pt;margin-top:-2.1pt;width:144.0pt;height:0.0pt;z-index:251667456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7pt" dashstyle="dash" endcap="flat" miterlimit="800.0%" joinstyle="miter" linestyle="single" startarrow="block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  <w:rtl w:val="0"/>
          <w:lang w:val="it-IT"/>
        </w:rPr>
        <w:t xml:space="preserve">   </w:t>
      </w:r>
    </w:p>
    <w:p>
      <w:pPr>
        <w:pStyle w:val="Normal.0"/>
        <w:jc w:val="both"/>
        <w:rPr>
          <w:rFonts w:ascii="Baskerville Old Face" w:cs="Baskerville Old Face" w:hAnsi="Baskerville Old Face" w:eastAsia="Baskerville Old Face"/>
        </w:rPr>
      </w:pPr>
      <w:r>
        <w:rPr>
          <w:rFonts w:ascii="Baskerville Old Face" w:cs="Baskerville Old Face" w:hAnsi="Baskerville Old Face" w:eastAsia="Baskerville Old Face"/>
          <w:rtl w:val="0"/>
          <w:lang w:val="it-IT"/>
        </w:rPr>
        <w:t xml:space="preserve">                                c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2541104</wp:posOffset>
                </wp:positionH>
                <wp:positionV relativeFrom="line">
                  <wp:posOffset>157010</wp:posOffset>
                </wp:positionV>
                <wp:extent cx="1828800" cy="0"/>
                <wp:effectExtent l="0" t="0" r="0" b="0"/>
                <wp:wrapNone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200.1pt;margin-top:12.4pt;width:144.0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line">
                  <wp:posOffset>166370</wp:posOffset>
                </wp:positionV>
                <wp:extent cx="0" cy="228600"/>
                <wp:effectExtent l="0" t="0" r="0" b="0"/>
                <wp:wrapNone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343.4pt;margin-top:13.1pt;width:0.0pt;height:18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4369904</wp:posOffset>
                </wp:positionH>
                <wp:positionV relativeFrom="line">
                  <wp:posOffset>385609</wp:posOffset>
                </wp:positionV>
                <wp:extent cx="1600200" cy="0"/>
                <wp:effectExtent l="0" t="0" r="0" b="0"/>
                <wp:wrapNone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344.1pt;margin-top:30.4pt;width:126.0pt;height:0.0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5620585</wp:posOffset>
                </wp:positionH>
                <wp:positionV relativeFrom="line">
                  <wp:posOffset>274050</wp:posOffset>
                </wp:positionV>
                <wp:extent cx="114301" cy="114301"/>
                <wp:effectExtent l="0" t="0" r="0" b="0"/>
                <wp:wrapNone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1" cy="114301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442.6pt;margin-top:21.6pt;width:9.0pt;height:9.0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5620585</wp:posOffset>
                </wp:positionH>
                <wp:positionV relativeFrom="line">
                  <wp:posOffset>274051</wp:posOffset>
                </wp:positionV>
                <wp:extent cx="114301" cy="114301"/>
                <wp:effectExtent l="0" t="0" r="0" b="0"/>
                <wp:wrapNone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1" cy="114301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442.6pt;margin-top:21.6pt;width:9.0pt;height:9.0pt;z-index:25167564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5633684</wp:posOffset>
                </wp:positionH>
                <wp:positionV relativeFrom="line">
                  <wp:posOffset>264828</wp:posOffset>
                </wp:positionV>
                <wp:extent cx="114300" cy="0"/>
                <wp:effectExtent l="0" t="0" r="0" b="0"/>
                <wp:wrapNone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584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443.6pt;margin-top:20.9pt;width:9.0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line">
                  <wp:posOffset>166370</wp:posOffset>
                </wp:positionV>
                <wp:extent cx="0" cy="114300"/>
                <wp:effectExtent l="0" t="0" r="0" b="0"/>
                <wp:wrapNone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451.4pt;margin-top:13.1pt;width:0.0pt;height:9.0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line">
                  <wp:posOffset>166370</wp:posOffset>
                </wp:positionV>
                <wp:extent cx="0" cy="114300"/>
                <wp:effectExtent l="0" t="0" r="0" b="0"/>
                <wp:wrapNone/>
                <wp:docPr id="10737418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451.4pt;margin-top:13.1pt;width:0.0pt;height:9.0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line">
                  <wp:posOffset>166370</wp:posOffset>
                </wp:positionV>
                <wp:extent cx="0" cy="114300"/>
                <wp:effectExtent l="0" t="0" r="0" b="0"/>
                <wp:wrapNone/>
                <wp:docPr id="10737418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451.4pt;margin-top:13.1pt;width:0.0pt;height:9.0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askerville Old Face" w:cs="Baskerville Old Face" w:hAnsi="Baskerville Old Face" w:eastAsia="Baskerville Old Face"/>
          <w:rtl w:val="0"/>
          <w:lang w:val="it-IT"/>
        </w:rPr>
        <w:t xml:space="preserve">                                                                                                                     h                      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Per la sua utilizzazione il soggetto richiedente dovr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valersi del personale tecnico fornito dal Teatro. Per tale servizio il richiedente dovr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versare un corrispettivo che verr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concordato.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Le attrezzature e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arredamento devono essere utilizzati correttamente evitando anche quei piccoli interventi che ne potrebbero alterare lo stato.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Il riscontrato scorretto uso dar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luogo al pagamento dei danni sopravvenuti quantificati dal personale del teatro.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Il soggetto richiedente dovr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impegnarsi a svolgere all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interno del Teatro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attivit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per la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quale ha avanzato richiesta e gli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stata rilasciata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autorizzazione all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uso; non potr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apportare modifiche agli impianti esistenti o alle attrezzature esistenti; dovr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altres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ì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impegnarsi ad osservare e far osservare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obbligo ad usare i locali per attivit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aderenti con la destinazione d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uso e vietarne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uso a terzi estranei e dovr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far rispettare al proprio personale e collaboratori tutte le disposizioni previste nell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atto di concessione, in ordine alla manutenzione, sicurezza, igiene e rispetto dei locali, potr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usare strumentazione mobile, arredi o impianti diversi da quelli a corredo previa autorizzazione del personale del Teatro.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interno del Teatro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VIETATO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: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Esporre materiale pubblicitario di qualunque tipo, fatto salvo quanto considerato necessario, alla manifestazione in questione;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Utilizzare le strutture e le strumentazioni tecniche in dotazione al Teatro, in assenza del Responsabile Tecnico delle stesse incaricato dalla Parrocchia;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Utilizzare proprie attrezzature sceniche che possano in qualche modo danneggiare gli arredi, la strumentazione e in generale le strutture del Teatro, nonch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é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attrezzature non in regola con la vigente normativa;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Utilizzare i locali e le strutture del Teatro per finalit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diverse da quelle per le quali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stata accordata la concessione;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Fumare sia in sala che nei camerini.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6. Modalit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di presentazione della richiesta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La concessione del Teatro avviene previa presentazione di domanda in carta semplice indirizzata al Parroco della Parrocchia Santi Giovanni Battista e Martino - Via San Ciriaco 32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–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10073 CIRIE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’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(TO) con almeno 30 giorni di preavviso rispetto alla manifestazione.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La domanda dovr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contenere: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la chiara identificazione del soggetto richiedente attraverso i dati anagrafici e fiscali e, in caso di Associazione o Ente, le generalit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del legale rappresentante;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giorno, ora, durata e tipologia dell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iniziativa;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elenco dettagliato delle necessit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tecniche;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dichiarazione, sotto la propria responsabilit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à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, di impegno a provvedere, dopo la concessione, alle autorizzazioni SIAE;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dichiarazione, sotto la propria responsabilit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à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, di uso corretto delle attrezzature e degli  arredamenti;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dichiarazione, sotto la propria responsabilit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à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, di non utilizzare le sale per un numero i persone oltre la capienza massima;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- dichiarazione di impegno al versamento del 50% del corrispettivo in caso di mancato utilizzo della sala senza un preavviso di almeno 15 giorni.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La domanda dovr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essere, altres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ì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, corredata da tutta la documentazione illustrativa ritenuta necessaria per la valutazione della richiesta, quale a titolo esemplificativo depliant,presentazione dello spettacolo o della manifestazione o dell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artista, ecc.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Su richiesta, da inserire nella domanda di concessione, il Teatro pu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ò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essere concesso per allestimenti e prove.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La presentazione della domanda e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eventuale accoglimento non esime, il soggetto richiedente, dagli obblighi inerenti tutti gli adempimenti connessi alla realizzazione della manifestazione/spettacolo quali adempimenti SIAE, domanda per richiesta autorizzazione pubblico spettacolo, richiesta pagamento canoni pubblicitari, ecc.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Il responsabile del Teatro (Parroco), a suo insindacabile giudizio pu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ò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respingere la domanda.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atto di concessione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rilasciato dalla Parrocchia proprietaria del Teatro.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E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’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atto costitutivo di diritto solamente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atto di concessione, la sola domanda, non far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insorgere alcun diritto da parte del soggetto richiedente.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Pertanto, in caso di diniego,niente potr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essere richiesto ad addebito della gestione del Teatro.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7. Permessi SIAE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Il Richiedente deve munirsi delle autorizzazioni di legge e dei permessi SIAE. Sono inoltre a suo carico gli oneri fiscali ed i diritti SIAE.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8. Responsabilit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del Richiedente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Il Richiedente assume la responsabilit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dei danni che, per Sua colpa, si dovessero verificare alle attrezzature ed agli impianti del cineteatro che dovessero essere arrecati in dipendenza dell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uso del locale.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Il Richiedente assume altres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ì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la responsabilit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per il materiale    (attrezzature,strumenti, ecc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…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) di sua propriet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portato in teatro e occorrente per lo spettacolo.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Detto materiale deve essere a norma di legge.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Il Richiedente assume inoltre la responsabilit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dei danni che, per colpa sua o della sua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attrezzatura, si dovessero verificare alle persone presenti nel teatro.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Il personale, i collaboratori e tutte le persone di cui il soggetto richiedente si avvale per lo svolgimento dell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attivit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oggetto della concessione dovranno essere assicurati e in regola con tutte le disposizioni previdenziali e fiscali.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Agli stessi dovr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essere data 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informativa di cui al decreto legislativo n. 626/94 e successive modificazioni.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9. Pagamento del canone di affitto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Il Richiedente s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impegna a versare in acconto, all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atto dell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accordo, il 50% del canone pattuito, ed il saldo all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inizio della manifestazione.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Nel caso in cui la manifestazione dovesse essere sospesa od annullata a causa di forza maggiore, la quota di acconto sar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trattenuta quale rimborso spese.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DATA______________                REGOLAMENTO VISTO ED ACCETTATO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                                              _____________________________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186688</wp:posOffset>
                </wp:positionH>
                <wp:positionV relativeFrom="line">
                  <wp:posOffset>-233045</wp:posOffset>
                </wp:positionV>
                <wp:extent cx="2348233" cy="1423037"/>
                <wp:effectExtent l="0" t="0" r="0" b="0"/>
                <wp:wrapNone/>
                <wp:docPr id="1073741851" name="officeArt object" descr="Shape 107374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233" cy="1423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14.7pt;margin-top:-18.4pt;width:184.9pt;height:112.1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                                                      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color w:val="17365d"/>
          <w:sz w:val="24"/>
          <w:szCs w:val="24"/>
          <w:u w:color="17365d"/>
        </w:rPr>
      </w:pPr>
      <w:r>
        <w:rPr>
          <w:rFonts w:ascii="Baskerville Old Face" w:cs="Baskerville Old Face" w:hAnsi="Baskerville Old Face" w:eastAsia="Baskerville Old Face"/>
          <w:color w:val="17365d"/>
          <w:sz w:val="24"/>
          <w:szCs w:val="24"/>
          <w:u w:color="17365d"/>
          <w:rtl w:val="0"/>
          <w:lang w:val="it-IT"/>
        </w:rPr>
        <w:t xml:space="preserve">Parrocchia Santi Giovanni Battista e Martino </w:t>
      </w:r>
    </w:p>
    <w:p>
      <w:pPr>
        <w:pStyle w:val="Normal.0"/>
        <w:spacing w:after="0" w:line="240" w:lineRule="auto"/>
        <w:ind w:left="426" w:right="827" w:firstLine="0"/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</w:rPr>
      </w:pP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 xml:space="preserve">Via S. Ciriaco 32 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 xml:space="preserve">– 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>10073 CIRIE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 xml:space="preserve">’ – 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>011 9214551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color w:val="548dd4"/>
          <w:sz w:val="24"/>
          <w:szCs w:val="24"/>
          <w:u w:color="548dd4"/>
        </w:rPr>
      </w:pPr>
      <w:r>
        <w:rPr>
          <w:rFonts w:ascii="Baskerville Old Face" w:cs="Baskerville Old Face" w:hAnsi="Baskerville Old Face" w:eastAsia="Baskerville Old Face"/>
          <w:color w:val="548dd4"/>
          <w:sz w:val="24"/>
          <w:szCs w:val="24"/>
          <w:u w:color="548dd4"/>
          <w:rtl w:val="0"/>
          <w:lang w:val="it-IT"/>
        </w:rPr>
        <w:t xml:space="preserve">                                                                                                                             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center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ALLEGATO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“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A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”</w:t>
      </w:r>
    </w:p>
    <w:p>
      <w:pPr>
        <w:pStyle w:val="Normal.0"/>
        <w:spacing w:after="0" w:line="240" w:lineRule="auto"/>
        <w:ind w:left="426" w:right="827" w:firstLine="0"/>
        <w:jc w:val="center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COSTI PER L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UTILIZZO DEL TEATRO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“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MAGNETTI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”</w:t>
      </w:r>
    </w:p>
    <w:p>
      <w:pPr>
        <w:pStyle w:val="Normal.0"/>
        <w:spacing w:after="0" w:line="240" w:lineRule="auto"/>
        <w:ind w:left="426" w:right="827" w:firstLine="0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TECNICO TEATRO (OBBLIGATORIO)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827"/>
        <w:jc w:val="both"/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</w:rPr>
      </w:pPr>
      <w:r>
        <w:rPr>
          <w:rFonts w:ascii="Baskerville Old Face" w:cs="Baskerville Old Face" w:hAnsi="Baskerville Old Face" w:eastAsia="Baskerville Old Face"/>
          <w:b w:val="0"/>
          <w:bCs w:val="0"/>
          <w:sz w:val="24"/>
          <w:szCs w:val="24"/>
        </w:rPr>
        <w:tab/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richiesta solo presenza e accoglienza</w:t>
      </w:r>
      <w:r>
        <w:rPr>
          <w:rFonts w:ascii="Baskerville Old Face" w:cs="Baskerville Old Face" w:hAnsi="Baskerville Old Face" w:eastAsia="Baskerville Old Face"/>
          <w:b w:val="0"/>
          <w:bCs w:val="0"/>
          <w:sz w:val="24"/>
          <w:szCs w:val="24"/>
          <w:rtl w:val="0"/>
          <w:lang w:val="it-IT"/>
        </w:rPr>
        <w:t xml:space="preserve">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 xml:space="preserve">€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80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827"/>
        <w:jc w:val="both"/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 xml:space="preserve">         richiesto ausilio tecnico </w:t>
      </w:r>
      <w:r>
        <w:rPr>
          <w:rFonts w:ascii="Baskerville Old Face" w:cs="Baskerville Old Face" w:hAnsi="Baskerville Old Face" w:eastAsia="Baskerville Old Face" w:hint="default"/>
          <w:b w:val="1"/>
          <w:bCs w:val="1"/>
          <w:sz w:val="24"/>
          <w:szCs w:val="24"/>
          <w:rtl w:val="0"/>
          <w:lang w:val="it-IT"/>
        </w:rPr>
        <w:t xml:space="preserve">€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110</w:t>
      </w:r>
    </w:p>
    <w:p>
      <w:pPr>
        <w:pStyle w:val="Normal.0"/>
        <w:spacing w:after="0" w:line="240" w:lineRule="auto"/>
        <w:ind w:left="426" w:right="827" w:firstLine="0"/>
        <w:jc w:val="both"/>
      </w:pPr>
    </w:p>
    <w:p>
      <w:pPr>
        <w:pStyle w:val="Normal.0"/>
        <w:spacing w:after="0" w:line="240" w:lineRule="auto"/>
        <w:ind w:left="426" w:right="827" w:firstLine="0"/>
        <w:jc w:val="both"/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CONFERENZA O SIMILE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282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utilizzo della sola sala + impianto amplificazione base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–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(1/2 giornata)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 xml:space="preserve">€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150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SPETTACOLO TEATRALE O SIMILE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right="827" w:firstLine="708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utilizzo della sala, del materiale di base in dotazione al teatro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ind w:left="708" w:right="827" w:firstLine="708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  <w:t xml:space="preserve"> 1/2 giornata + durata spettacolo -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 xml:space="preserve">€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20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0</w:t>
      </w:r>
    </w:p>
    <w:p>
      <w:pPr>
        <w:pStyle w:val="Normal.0"/>
        <w:spacing w:after="0" w:line="240" w:lineRule="auto"/>
        <w:ind w:left="708" w:right="827" w:firstLine="708"/>
        <w:jc w:val="both"/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  <w:t xml:space="preserve"> 1 giornata + durata spettacolo -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 xml:space="preserve">€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3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00</w:t>
      </w:r>
    </w:p>
    <w:p>
      <w:pPr>
        <w:pStyle w:val="Normal.0"/>
        <w:spacing w:after="0" w:line="240" w:lineRule="auto"/>
        <w:ind w:left="708" w:right="827" w:firstLine="708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right="827" w:firstLine="708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giornata aggiuntiva per prove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ind w:left="708" w:right="827" w:firstLine="708"/>
        <w:jc w:val="both"/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  <w:t xml:space="preserve"> 1/2 giornata -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 xml:space="preserve">€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100</w:t>
      </w:r>
    </w:p>
    <w:p>
      <w:pPr>
        <w:pStyle w:val="Normal.0"/>
        <w:spacing w:after="0" w:line="240" w:lineRule="auto"/>
        <w:ind w:left="708" w:right="827" w:firstLine="708"/>
        <w:jc w:val="both"/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  <w:t xml:space="preserve"> 1 giornata -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 xml:space="preserve">€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150</w:t>
      </w:r>
    </w:p>
    <w:p>
      <w:pPr>
        <w:pStyle w:val="Normal.0"/>
        <w:spacing w:after="0" w:line="240" w:lineRule="auto"/>
        <w:ind w:left="708" w:right="827" w:firstLine="708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  <w:t>(   ) giornate (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€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50/giorno):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……</w:t>
      </w:r>
    </w:p>
    <w:p>
      <w:pPr>
        <w:pStyle w:val="Normal.0"/>
        <w:spacing w:after="0" w:line="240" w:lineRule="auto"/>
        <w:ind w:right="827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right="827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right="827" w:firstLine="426"/>
        <w:jc w:val="both"/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 xml:space="preserve"> VIDEOPROIETTORE, TELO PER PROIEZIONE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–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(1/2 giornata)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 xml:space="preserve"> €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30</w:t>
      </w:r>
    </w:p>
    <w:p>
      <w:pPr>
        <w:pStyle w:val="Normal.0"/>
        <w:spacing w:after="0" w:line="240" w:lineRule="auto"/>
        <w:ind w:right="827" w:firstLine="426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right="827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RISCALDAMENTO</w:t>
      </w:r>
    </w:p>
    <w:p>
      <w:pPr>
        <w:pStyle w:val="Normal.0"/>
        <w:spacing w:after="0" w:line="240" w:lineRule="auto"/>
        <w:ind w:left="708" w:right="827" w:firstLine="708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</w: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 </w:t>
        <w:tab/>
        <w:t xml:space="preserve">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 xml:space="preserve">€ </w:t>
      </w:r>
      <w:r>
        <w:rPr>
          <w:rFonts w:ascii="Baskerville Old Face" w:cs="Baskerville Old Face" w:hAnsi="Baskerville Old Face" w:eastAsia="Baskerville Old Face"/>
          <w:b w:val="1"/>
          <w:bCs w:val="1"/>
          <w:sz w:val="24"/>
          <w:szCs w:val="24"/>
          <w:rtl w:val="0"/>
          <w:lang w:val="it-IT"/>
        </w:rPr>
        <w:t>50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/giorno: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……………………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..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 xml:space="preserve">TOTALE: </w:t>
      </w: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>………………………………………</w:t>
      </w: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>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i w:val="1"/>
          <w:iCs w:val="1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i w:val="1"/>
          <w:iCs w:val="1"/>
          <w:sz w:val="28"/>
          <w:szCs w:val="28"/>
          <w:rtl w:val="0"/>
          <w:lang w:val="it-IT"/>
        </w:rPr>
        <w:t>(Fac-simile domanda)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AL PARROCO DELLA PARROCCHIA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SANTI GIOVANNI BATTISTA E MARTINO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VIA SAN CIRIACO 32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–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10073 CIRIE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 xml:space="preserve">’ 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it-IT"/>
        </w:rPr>
        <w:t>(TO)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Il sottoscritto_____________________________in qualit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di__________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__________________________________________________________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con sede in___________________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Via/Piazza________________________n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°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Codice fiscale/Partita IVA______________________________________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>CHIEDE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32"/>
          <w:szCs w:val="32"/>
          <w:rtl w:val="0"/>
          <w:lang w:val="it-IT"/>
        </w:rPr>
        <w:t>l</w:t>
      </w:r>
      <w:r>
        <w:rPr>
          <w:rFonts w:ascii="Baskerville Old Face" w:cs="Baskerville Old Face" w:hAnsi="Baskerville Old Face" w:eastAsia="Baskerville Old Face"/>
          <w:b w:val="1"/>
          <w:bCs w:val="1"/>
          <w:sz w:val="32"/>
          <w:szCs w:val="32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b w:val="1"/>
          <w:bCs w:val="1"/>
          <w:sz w:val="32"/>
          <w:szCs w:val="32"/>
          <w:rtl w:val="0"/>
          <w:lang w:val="it-IT"/>
        </w:rPr>
        <w:t>utilizzo del Teatro MAGNETTI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, con la seguente attrezzatura di massima: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1. PIAZZATO LUCI 2. FONICA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ESIGENZE PARTICOLARI (specificare)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___________________________________________________________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___________________________________________________________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>per effettuare la seguente manifestazione: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>a. SPETTACOLO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>b. PREMIAZIONE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>c. CONVEGNO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>d. CONFERENZA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 xml:space="preserve">e. ALTRO </w:t>
      </w:r>
      <w:r>
        <w:rPr>
          <w:rFonts w:ascii="Baskerville Old Face" w:cs="Baskerville Old Face" w:hAnsi="Baskerville Old Face" w:eastAsia="Baskerville Old Face"/>
          <w:b w:val="1"/>
          <w:bCs w:val="1"/>
          <w:sz w:val="20"/>
          <w:szCs w:val="20"/>
          <w:rtl w:val="0"/>
          <w:lang w:val="it-IT"/>
        </w:rPr>
        <w:t>(specificare</w:t>
      </w:r>
      <w:r>
        <w:rPr>
          <w:rFonts w:ascii="Baskerville Old Face" w:cs="Baskerville Old Face" w:hAnsi="Baskerville Old Face" w:eastAsia="Baskerville Old Face"/>
          <w:sz w:val="20"/>
          <w:szCs w:val="20"/>
          <w:rtl w:val="0"/>
          <w:lang w:val="it-IT"/>
        </w:rPr>
        <w:t>)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__________________________________________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nei seguenti giorni: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GIORNO_________________dalle ore___________alle ore___________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Il sottoscritto: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- </w:t>
      </w: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 xml:space="preserve">solleva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la Parrocchia Santi Giovanni Battista e Martino per eventuali danni a persone che intervengano alla manifestazione di cui alla presente richiesta;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- </w:t>
      </w: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 xml:space="preserve">dichiara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di aver preso visione del </w:t>
      </w:r>
      <w:r>
        <w:rPr>
          <w:rFonts w:ascii="Baskerville Old Face" w:cs="Baskerville Old Face" w:hAnsi="Baskerville Old Face" w:eastAsia="Baskerville Old Face"/>
          <w:b w:val="1"/>
          <w:bCs w:val="1"/>
          <w:i w:val="1"/>
          <w:iCs w:val="1"/>
          <w:sz w:val="28"/>
          <w:szCs w:val="28"/>
          <w:rtl w:val="0"/>
          <w:lang w:val="it-IT"/>
        </w:rPr>
        <w:t>Regolamento per la gestione delle attivit</w:t>
      </w:r>
      <w:r>
        <w:rPr>
          <w:rFonts w:ascii="Baskerville Old Face" w:cs="Baskerville Old Face" w:hAnsi="Baskerville Old Face" w:eastAsia="Baskerville Old Face"/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b w:val="1"/>
          <w:bCs w:val="1"/>
          <w:i w:val="1"/>
          <w:iCs w:val="1"/>
          <w:sz w:val="28"/>
          <w:szCs w:val="28"/>
          <w:rtl w:val="0"/>
          <w:lang w:val="it-IT"/>
        </w:rPr>
        <w:t>conto terzi del Teatro Magnetti di Ciri</w:t>
      </w:r>
      <w:r>
        <w:rPr>
          <w:rFonts w:ascii="Baskerville Old Face" w:cs="Baskerville Old Face" w:hAnsi="Baskerville Old Face" w:eastAsia="Baskerville Old Face"/>
          <w:b w:val="1"/>
          <w:bCs w:val="1"/>
          <w:i w:val="1"/>
          <w:iCs w:val="1"/>
          <w:sz w:val="28"/>
          <w:szCs w:val="28"/>
          <w:rtl w:val="0"/>
          <w:lang w:val="it-IT"/>
        </w:rPr>
        <w:t>è</w:t>
      </w:r>
      <w:r>
        <w:rPr>
          <w:rFonts w:ascii="Baskerville Old Face" w:cs="Baskerville Old Face" w:hAnsi="Baskerville Old Face" w:eastAsia="Baskerville Old Face"/>
          <w:b w:val="1"/>
          <w:bCs w:val="1"/>
          <w:i w:val="1"/>
          <w:iCs w:val="1"/>
          <w:sz w:val="28"/>
          <w:szCs w:val="28"/>
          <w:rtl w:val="0"/>
          <w:lang w:val="it-IT"/>
        </w:rPr>
        <w:t>, allegato alla presente con timbro e firma per accettazione</w:t>
      </w: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>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- Nel caso di accettazione della richiesta </w:t>
      </w: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 xml:space="preserve">si obbliga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ad accettare incondizionatamente quanto di seguito specificato: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- ad osservare il Regolamento per la gestione del Teatro Magnetti di Ciri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come condizione essenziale per l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effettuazione del servizio;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- a rimborsare la Parrocchia Santi Giovanni Battista e Martino per eventuali danni che dovessero verificarsi alla struttura ed a quanto in essa contenuto o di essa facente parte durante la manifestazione di cui alla presente richiesta;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- a ritirare le scenografie e quant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altro portato nel teatro per la realizzazione del proprio lavoro entro il termine dello spettacolo;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- a non usare materiale altamente infiammabile all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interno dello stabile o per eventuali scene;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- a lasciare il palcoscenico perfettamente pulito e sgombro di scene, mobili e quant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altro necessitato per la manifestazione effettuata;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- a non usare chiodi o viti per il montaggio delle scenografie ma mezzi alternativi che non causino un deterioramento del piano palcoscenico;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- a non fumare e far rispettare il divieto di fumo da tutti gli astanti (attori,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tecnici, regista e pubblico) all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interno della sala e di tutti i vani del teatro.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Le pratiche di biglietteria, SIAE e quant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altro previsto dalle normative vigenti in ordine alla tipologia della manifestazione saranno espletate a carico del sottoscritto, a cura e spese di quest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ultimo.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Per quanto non compreso negli obblighi del sottoscritto menzionati nella presente richiesta, lo stesso utilizzer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i locali concessi secondo le disposizioni che gli saranno indicate dalla Parrocchia tramite il personale tecnico del teatro.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Data________________ FIRMA_________________________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Il sottoscritto_______________________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accetta il regolamento per la gestione del Teatro Magnetti di Ciri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è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e quanto riportato negli allegati.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Data________________ FIRMA_________________________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color w:val="17365d"/>
          <w:sz w:val="24"/>
          <w:szCs w:val="24"/>
          <w:u w:color="17365d"/>
        </w:rPr>
      </w:pPr>
      <w:r>
        <w:rPr>
          <w:rFonts w:ascii="Baskerville Old Face" w:cs="Baskerville Old Face" w:hAnsi="Baskerville Old Face" w:eastAsia="Baskerville Old Face"/>
          <w:color w:val="17365d"/>
          <w:sz w:val="24"/>
          <w:szCs w:val="24"/>
          <w:u w:color="17365d"/>
          <w:rtl w:val="0"/>
          <w:lang w:val="it-IT"/>
        </w:rPr>
        <w:t xml:space="preserve">Parrocchia Santi Giovanni Battista e Martino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</w:rPr>
      </w:pP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 xml:space="preserve">Via S. Ciriaco 32 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 xml:space="preserve">– 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>10073 CIRIE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 xml:space="preserve">’ – </w:t>
      </w:r>
      <w:r>
        <w:rPr>
          <w:rFonts w:ascii="Baskerville Old Face" w:cs="Baskerville Old Face" w:hAnsi="Baskerville Old Face" w:eastAsia="Baskerville Old Face"/>
          <w:color w:val="17365d"/>
          <w:sz w:val="20"/>
          <w:szCs w:val="20"/>
          <w:u w:color="17365d"/>
          <w:rtl w:val="0"/>
          <w:lang w:val="it-IT"/>
        </w:rPr>
        <w:t>011 9214551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Il sottoscritto don ALESSIO TONIOLO in qualit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à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di Parroco della Parrocchia Santi Giovanni Battista e Martino di Ciri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è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, proprietaria del Teatro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“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Magnetti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”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>CONCEDE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l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’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utilizzo del Teatro Magnetti alle condizioni tutte riportate nel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“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Regolamento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”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e delle quali il concessionario deve attenersi scrupolosamente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a__________________________________________________________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con sede in___________________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Via/Piazza________________________n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°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Codice fiscale/Partita IVA______________________________________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con la seguente attrezzatura di massima: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1. PIAZZATO LUCI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2. FONICA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ESIGENZE PARTICOLARI 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___________________________________________________________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___________________________________________________________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b w:val="1"/>
          <w:bCs w:val="1"/>
          <w:sz w:val="28"/>
          <w:szCs w:val="28"/>
          <w:rtl w:val="0"/>
          <w:lang w:val="it-IT"/>
        </w:rPr>
        <w:t>per effettuare la seguente manifestazione: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__________________________________________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GIORNO_________________dalle ore___________alle ore___________</w:t>
      </w: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</w:p>
    <w:p>
      <w:pPr>
        <w:pStyle w:val="Normal.0"/>
        <w:spacing w:after="0" w:line="240" w:lineRule="auto"/>
        <w:ind w:left="426" w:right="827" w:firstLine="0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                                                                          </w:t>
      </w:r>
    </w:p>
    <w:p>
      <w:pPr>
        <w:pStyle w:val="Normal.0"/>
        <w:spacing w:after="0" w:line="240" w:lineRule="auto"/>
        <w:ind w:right="827"/>
        <w:jc w:val="both"/>
        <w:rPr>
          <w:rFonts w:ascii="Baskerville Old Face" w:cs="Baskerville Old Face" w:hAnsi="Baskerville Old Face" w:eastAsia="Baskerville Old Face"/>
          <w:sz w:val="28"/>
          <w:szCs w:val="28"/>
        </w:rPr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     </w:t>
      </w:r>
      <w:r>
        <w:rPr>
          <w:rFonts w:ascii="Baskerville Old Face" w:cs="Baskerville Old Face" w:hAnsi="Baskerville Old Face" w:eastAsia="Baskerville Old Face"/>
          <w:sz w:val="18"/>
          <w:szCs w:val="18"/>
          <w:rtl w:val="0"/>
          <w:lang w:val="it-IT"/>
        </w:rPr>
        <w:t>CIRIE</w:t>
      </w:r>
      <w:r>
        <w:rPr>
          <w:rFonts w:ascii="Baskerville Old Face" w:cs="Baskerville Old Face" w:hAnsi="Baskerville Old Face" w:eastAsia="Baskerville Old Face"/>
          <w:sz w:val="18"/>
          <w:szCs w:val="18"/>
          <w:rtl w:val="0"/>
          <w:lang w:val="it-IT"/>
        </w:rPr>
        <w:t xml:space="preserve">’ </w:t>
      </w:r>
      <w:r>
        <w:rPr>
          <w:rFonts w:ascii="Baskerville Old Face" w:cs="Baskerville Old Face" w:hAnsi="Baskerville Old Face" w:eastAsia="Baskerville Old Face"/>
          <w:sz w:val="18"/>
          <w:szCs w:val="18"/>
          <w:rtl w:val="0"/>
          <w:lang w:val="it-IT"/>
        </w:rPr>
        <w:t xml:space="preserve">li,___________________                                                                            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>IL  PARROCO</w:t>
      </w:r>
      <w:r>
        <w:rPr>
          <w:rFonts w:ascii="Baskerville Old Face" w:cs="Baskerville Old Face" w:hAnsi="Baskerville Old Face" w:eastAsia="Baskerville Old Face"/>
          <w:sz w:val="18"/>
          <w:szCs w:val="18"/>
          <w:rtl w:val="0"/>
          <w:lang w:val="it-IT"/>
        </w:rPr>
        <w:t xml:space="preserve">                                               </w:t>
      </w: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  </w:t>
      </w:r>
    </w:p>
    <w:p>
      <w:pPr>
        <w:pStyle w:val="Normal.0"/>
        <w:spacing w:after="0" w:line="240" w:lineRule="auto"/>
        <w:ind w:right="827"/>
        <w:jc w:val="both"/>
      </w:pPr>
      <w:r>
        <w:rPr>
          <w:rFonts w:ascii="Baskerville Old Face" w:cs="Baskerville Old Face" w:hAnsi="Baskerville Old Face" w:eastAsia="Baskerville Old Face"/>
          <w:sz w:val="28"/>
          <w:szCs w:val="28"/>
          <w:rtl w:val="0"/>
          <w:lang w:val="it-IT"/>
        </w:rPr>
        <w:t xml:space="preserve">                                                                                       </w:t>
      </w:r>
      <w:r>
        <w:rPr>
          <w:rFonts w:ascii="Baskerville Old Face" w:cs="Baskerville Old Face" w:hAnsi="Baskerville Old Face" w:eastAsia="Baskerville Old Face"/>
          <w:i w:val="1"/>
          <w:iCs w:val="1"/>
          <w:sz w:val="24"/>
          <w:szCs w:val="24"/>
          <w:rtl w:val="0"/>
          <w:lang w:val="it-IT"/>
        </w:rPr>
        <w:t>Don Alessio Toniolo</w:t>
      </w:r>
    </w:p>
    <w:sectPr>
      <w:headerReference w:type="default" r:id="rId5"/>
      <w:footerReference w:type="default" r:id="rId6"/>
      <w:pgSz w:w="11900" w:h="16840" w:orient="portrait"/>
      <w:pgMar w:top="1134" w:right="720" w:bottom="1134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TE195A798t00">
    <w:charset w:val="00"/>
    <w:family w:val="roman"/>
    <w:pitch w:val="default"/>
  </w:font>
  <w:font w:name="Baskerville Old Face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10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nothing"/>
      <w:lvlText w:val="□"/>
      <w:lvlJc w:val="left"/>
      <w:pPr>
        <w:tabs>
          <w:tab w:val="left" w:pos="882"/>
        </w:tabs>
        <w:ind w:left="60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□"/>
      <w:lvlJc w:val="left"/>
      <w:pPr>
        <w:tabs>
          <w:tab w:val="left" w:pos="882"/>
        </w:tabs>
        <w:ind w:left="120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□"/>
      <w:lvlJc w:val="left"/>
      <w:pPr>
        <w:tabs>
          <w:tab w:val="left" w:pos="882"/>
        </w:tabs>
        <w:ind w:left="180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□"/>
      <w:lvlJc w:val="left"/>
      <w:pPr>
        <w:tabs>
          <w:tab w:val="left" w:pos="882"/>
        </w:tabs>
        <w:ind w:left="240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□"/>
      <w:lvlJc w:val="left"/>
      <w:pPr>
        <w:tabs>
          <w:tab w:val="left" w:pos="882"/>
        </w:tabs>
        <w:ind w:left="300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□"/>
      <w:lvlJc w:val="left"/>
      <w:pPr>
        <w:tabs>
          <w:tab w:val="left" w:pos="882"/>
        </w:tabs>
        <w:ind w:left="360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□"/>
      <w:lvlJc w:val="left"/>
      <w:pPr>
        <w:tabs>
          <w:tab w:val="left" w:pos="882"/>
        </w:tabs>
        <w:ind w:left="420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□"/>
      <w:lvlJc w:val="left"/>
      <w:pPr>
        <w:tabs>
          <w:tab w:val="left" w:pos="882"/>
        </w:tabs>
        <w:ind w:left="480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□"/>
      <w:lvlJc w:val="left"/>
      <w:pPr>
        <w:tabs>
          <w:tab w:val="left" w:pos="882"/>
        </w:tabs>
        <w:ind w:left="540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heading 4">
    <w:name w:val="heading 4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3"/>
    </w:pPr>
    <w:rPr>
      <w:rFonts w:ascii="Cambria" w:cs="Cambria" w:hAnsi="Cambria" w:eastAsia="Cambria"/>
      <w:b w:val="1"/>
      <w:bCs w:val="1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2"/>
      <w:szCs w:val="22"/>
      <w:u w:val="none" w:color="4f81bd"/>
      <w:vertAlign w:val="baseline"/>
      <w:lang w:val="it-IT"/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